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68" w:rsidRPr="00D65468" w:rsidRDefault="00D65468" w:rsidP="00D65468">
      <w:pPr>
        <w:suppressAutoHyphens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E5AB8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ПРИЛОЖЕНИЕ </w:t>
      </w:r>
      <w:r w:rsidR="006D309F" w:rsidRPr="009E5AB8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8</w:t>
      </w:r>
    </w:p>
    <w:p w:rsidR="00D65468" w:rsidRPr="00B672F7" w:rsidRDefault="00D65468" w:rsidP="00D65468">
      <w:pPr>
        <w:suppressAutoHyphens/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B672F7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к Основной </w:t>
      </w:r>
      <w:r w:rsidR="006D309F" w:rsidRPr="00B672F7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</w:t>
      </w:r>
      <w:r w:rsidRPr="00B672F7">
        <w:rPr>
          <w:rFonts w:ascii="Times New Roman" w:eastAsia="Arial Unicode MS" w:hAnsi="Times New Roman" w:cs="Times New Roman"/>
          <w:kern w:val="1"/>
          <w:sz w:val="18"/>
          <w:szCs w:val="18"/>
        </w:rPr>
        <w:t>образовательной программе среднего общего образования</w:t>
      </w:r>
    </w:p>
    <w:p w:rsidR="00D65468" w:rsidRPr="00B672F7" w:rsidRDefault="00D65468" w:rsidP="00D65468">
      <w:pPr>
        <w:suppressAutoHyphens/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B672F7">
        <w:rPr>
          <w:rFonts w:ascii="Times New Roman" w:eastAsia="Arial Unicode MS" w:hAnsi="Times New Roman" w:cs="Times New Roman"/>
          <w:kern w:val="1"/>
          <w:sz w:val="18"/>
          <w:szCs w:val="18"/>
        </w:rPr>
        <w:t>муниципального автономного общеобразовательного учреждения</w:t>
      </w:r>
    </w:p>
    <w:p w:rsidR="00D65468" w:rsidRPr="00B672F7" w:rsidRDefault="00D65468" w:rsidP="00D65468">
      <w:pPr>
        <w:suppressAutoHyphens/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B672F7">
        <w:rPr>
          <w:rFonts w:ascii="Times New Roman" w:eastAsia="Arial Unicode MS" w:hAnsi="Times New Roman" w:cs="Times New Roman"/>
          <w:kern w:val="1"/>
          <w:sz w:val="18"/>
          <w:szCs w:val="18"/>
        </w:rPr>
        <w:t>«Сладковская средняя общеобразовательная школа»</w:t>
      </w: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D65468">
        <w:rPr>
          <w:rFonts w:ascii="Times New Roman" w:eastAsia="Calibri" w:hAnsi="Times New Roman" w:cs="Times New Roman"/>
          <w:b/>
          <w:bCs/>
          <w:sz w:val="52"/>
          <w:szCs w:val="52"/>
        </w:rPr>
        <w:t>Рабочая программа</w:t>
      </w:r>
    </w:p>
    <w:p w:rsidR="006D309F" w:rsidRDefault="00D65468" w:rsidP="00D65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65468">
        <w:rPr>
          <w:rFonts w:ascii="Times New Roman" w:hAnsi="Times New Roman" w:cs="Times New Roman"/>
          <w:b/>
          <w:bCs/>
          <w:sz w:val="52"/>
          <w:szCs w:val="52"/>
        </w:rPr>
        <w:t xml:space="preserve"> по </w:t>
      </w:r>
      <w:r w:rsidR="006D309F">
        <w:rPr>
          <w:rFonts w:ascii="Times New Roman" w:hAnsi="Times New Roman" w:cs="Times New Roman"/>
          <w:b/>
          <w:bCs/>
          <w:sz w:val="52"/>
          <w:szCs w:val="52"/>
        </w:rPr>
        <w:t xml:space="preserve">учебному предмету </w:t>
      </w:r>
    </w:p>
    <w:p w:rsidR="00D65468" w:rsidRPr="00D65468" w:rsidRDefault="006D309F" w:rsidP="00D65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«Ф</w:t>
      </w:r>
      <w:r w:rsidR="00D65468">
        <w:rPr>
          <w:rFonts w:ascii="Times New Roman" w:hAnsi="Times New Roman" w:cs="Times New Roman"/>
          <w:b/>
          <w:bCs/>
          <w:sz w:val="52"/>
          <w:szCs w:val="52"/>
        </w:rPr>
        <w:t>изическ</w:t>
      </w:r>
      <w:r>
        <w:rPr>
          <w:rFonts w:ascii="Times New Roman" w:hAnsi="Times New Roman" w:cs="Times New Roman"/>
          <w:b/>
          <w:bCs/>
          <w:sz w:val="52"/>
          <w:szCs w:val="52"/>
        </w:rPr>
        <w:t>ая</w:t>
      </w:r>
      <w:r w:rsidR="00D65468">
        <w:rPr>
          <w:rFonts w:ascii="Times New Roman" w:hAnsi="Times New Roman" w:cs="Times New Roman"/>
          <w:b/>
          <w:bCs/>
          <w:sz w:val="52"/>
          <w:szCs w:val="52"/>
        </w:rPr>
        <w:t xml:space="preserve"> культур</w:t>
      </w:r>
      <w:r>
        <w:rPr>
          <w:rFonts w:ascii="Times New Roman" w:hAnsi="Times New Roman" w:cs="Times New Roman"/>
          <w:b/>
          <w:bCs/>
          <w:sz w:val="52"/>
          <w:szCs w:val="52"/>
        </w:rPr>
        <w:t>а»</w:t>
      </w:r>
    </w:p>
    <w:p w:rsidR="00D65468" w:rsidRPr="00D65468" w:rsidRDefault="00D65468" w:rsidP="00D654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468">
        <w:rPr>
          <w:rFonts w:ascii="Times New Roman" w:hAnsi="Times New Roman" w:cs="Times New Roman"/>
          <w:b/>
          <w:bCs/>
          <w:sz w:val="52"/>
          <w:szCs w:val="52"/>
        </w:rPr>
        <w:t>для 10-11 классов</w:t>
      </w:r>
    </w:p>
    <w:p w:rsidR="00D65468" w:rsidRPr="006D309F" w:rsidRDefault="006D309F" w:rsidP="00D6546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D309F">
        <w:rPr>
          <w:rFonts w:ascii="Times New Roman" w:eastAsia="Calibri" w:hAnsi="Times New Roman" w:cs="Times New Roman"/>
          <w:sz w:val="40"/>
          <w:szCs w:val="40"/>
          <w:lang w:eastAsia="en-US"/>
        </w:rPr>
        <w:t>(базовый уровень)</w:t>
      </w: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54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автономного общеобразовательного учреждения</w:t>
      </w:r>
    </w:p>
    <w:p w:rsidR="00D65468" w:rsidRPr="00D65468" w:rsidRDefault="00D65468" w:rsidP="00D65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54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«Сладковская средняя общеобразовательная школа»</w:t>
      </w:r>
    </w:p>
    <w:p w:rsidR="00D65468" w:rsidRPr="00D65468" w:rsidRDefault="00D65468" w:rsidP="00D654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468" w:rsidRPr="00D65468" w:rsidRDefault="00D65468" w:rsidP="00D654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468" w:rsidRPr="00D65468" w:rsidRDefault="00D65468" w:rsidP="00D654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468" w:rsidRPr="00D65468" w:rsidRDefault="00D65468" w:rsidP="00D654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468" w:rsidRPr="00D65468" w:rsidRDefault="00D65468" w:rsidP="00D654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5468" w:rsidRPr="00D65468" w:rsidRDefault="00D65468" w:rsidP="00D65468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4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Составитель:  </w:t>
      </w:r>
    </w:p>
    <w:p w:rsidR="00D65468" w:rsidRDefault="00E33D83" w:rsidP="00D6546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Сергеевна,</w:t>
      </w:r>
    </w:p>
    <w:p w:rsidR="00E33D83" w:rsidRPr="00D65468" w:rsidRDefault="00E33D83" w:rsidP="00D6546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D65468" w:rsidRPr="00D328FF" w:rsidRDefault="00D65468" w:rsidP="00D65468"/>
    <w:p w:rsidR="00D65468" w:rsidRPr="00D328FF" w:rsidRDefault="00D65468" w:rsidP="00D654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468" w:rsidRPr="00D328FF" w:rsidRDefault="00D65468" w:rsidP="00D654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468" w:rsidRDefault="00D65468" w:rsidP="00D654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468" w:rsidRDefault="00D65468" w:rsidP="00D654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468" w:rsidRDefault="00D65468" w:rsidP="00D654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1068" w:rsidRPr="00D65468" w:rsidRDefault="00D65468" w:rsidP="00D654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546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65468">
        <w:rPr>
          <w:rFonts w:ascii="Times New Roman" w:hAnsi="Times New Roman" w:cs="Times New Roman"/>
          <w:color w:val="000000"/>
          <w:sz w:val="24"/>
          <w:szCs w:val="24"/>
        </w:rPr>
        <w:t>. Сладковское, 2020</w:t>
      </w:r>
    </w:p>
    <w:p w:rsidR="00241068" w:rsidRPr="00D65468" w:rsidRDefault="00D65468" w:rsidP="00D6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68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 освоения учебного предмета</w:t>
      </w:r>
    </w:p>
    <w:p w:rsidR="00241068" w:rsidRPr="00E33D83" w:rsidRDefault="00241068" w:rsidP="00E33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основной образовательной программы 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1068" w:rsidRPr="00E33D83" w:rsidRDefault="00241068" w:rsidP="00E33D83">
      <w:pPr>
        <w:shd w:val="clear" w:color="auto" w:fill="FFFFFF"/>
        <w:tabs>
          <w:tab w:val="left" w:pos="902"/>
        </w:tabs>
        <w:spacing w:after="0" w:line="240" w:lineRule="auto"/>
        <w:ind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41068" w:rsidRPr="00E33D83" w:rsidRDefault="00241068" w:rsidP="00E33D83">
      <w:pPr>
        <w:shd w:val="clear" w:color="auto" w:fill="FFFFFF"/>
        <w:tabs>
          <w:tab w:val="left" w:pos="802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D83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свои конституционные права и обязанности, уважающего закон и правопорядок, обладающего чувством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собственного достоинства, осознанно принимающего традиционные 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и общечеловеческие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гуманистические и демократические ценности;</w:t>
      </w:r>
      <w:proofErr w:type="gramEnd"/>
    </w:p>
    <w:p w:rsidR="00241068" w:rsidRPr="00E33D83" w:rsidRDefault="00241068" w:rsidP="00E33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241068" w:rsidRPr="00E33D83" w:rsidRDefault="00241068" w:rsidP="00E33D83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</w:t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общественной практики, основанного на диалоге культур, а также различных форм общественного сознания,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осознание своего места в поликультурном мире;</w:t>
      </w:r>
    </w:p>
    <w:p w:rsidR="00241068" w:rsidRPr="00E33D83" w:rsidRDefault="00241068" w:rsidP="00E33D83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</w:t>
      </w: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ценностями и идеалами гражданского общества; готовность и способность к самостоятельной, творческой и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ответственной деятельности;</w:t>
      </w:r>
    </w:p>
    <w:p w:rsidR="00241068" w:rsidRPr="00E33D83" w:rsidRDefault="00241068" w:rsidP="00E33D83">
      <w:pPr>
        <w:shd w:val="clear" w:color="auto" w:fill="FFFFFF"/>
        <w:tabs>
          <w:tab w:val="left" w:pos="1445"/>
          <w:tab w:val="left" w:pos="2890"/>
          <w:tab w:val="left" w:pos="4531"/>
          <w:tab w:val="left" w:pos="5794"/>
          <w:tab w:val="left" w:pos="7325"/>
          <w:tab w:val="left" w:pos="9014"/>
        </w:tabs>
        <w:spacing w:after="0" w:line="240" w:lineRule="auto"/>
        <w:ind w:right="5" w:firstLine="5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D83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другими людьми, достигать в нем взаимопонимания, находить общие цели и сотрудничать для их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pacing w:val="-3"/>
          <w:sz w:val="24"/>
          <w:szCs w:val="24"/>
        </w:rPr>
        <w:t>достижения,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способность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ab/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противостоять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идеологи</w:t>
      </w:r>
      <w:r w:rsid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экстремизма,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национализма</w:t>
      </w:r>
      <w:r w:rsidR="00D65468"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>ксенофобии,</w:t>
      </w:r>
      <w:r w:rsidR="00D65468"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дискриминации по социальным, религиозным, расовым, национальным признакам и другим негативны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социальным явлениям;</w:t>
      </w:r>
      <w:r w:rsidR="00D65468" w:rsidRPr="00E33D83">
        <w:rPr>
          <w:rFonts w:ascii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hAnsi="Times New Roman" w:cs="Times New Roman"/>
          <w:sz w:val="24"/>
          <w:szCs w:val="24"/>
        </w:rPr>
        <w:t>(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Приказа </w:t>
      </w: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России от 29.06.2017 </w:t>
      </w:r>
      <w:r w:rsidRPr="00E33D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613)</w:t>
      </w:r>
      <w:proofErr w:type="gramEnd"/>
    </w:p>
    <w:p w:rsidR="00241068" w:rsidRPr="00E33D83" w:rsidRDefault="00241068" w:rsidP="00E33D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общественно полезной, учебно-исследовательской, проектной и других видах деятельности;</w:t>
      </w:r>
    </w:p>
    <w:p w:rsidR="00241068" w:rsidRPr="00E33D83" w:rsidRDefault="00241068" w:rsidP="00E33D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241068" w:rsidRPr="00E33D83" w:rsidRDefault="00241068" w:rsidP="00E33D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241068" w:rsidRPr="00E33D83" w:rsidRDefault="00241068" w:rsidP="00E33D83">
      <w:pPr>
        <w:shd w:val="clear" w:color="auto" w:fill="FFFFFF"/>
        <w:tabs>
          <w:tab w:val="left" w:pos="931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10)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спорта, общественных отношений;</w:t>
      </w:r>
    </w:p>
    <w:p w:rsidR="00241068" w:rsidRPr="00E33D83" w:rsidRDefault="00241068" w:rsidP="00E33D83">
      <w:pPr>
        <w:shd w:val="clear" w:color="auto" w:fill="FFFFFF"/>
        <w:tabs>
          <w:tab w:val="left" w:pos="965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11)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физическом самосовершенствовании, занятиях спортивно-оздоровительной деятельностью, 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неприятие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вредных привычек: курения, употребления алкоголя, наркотиков;</w:t>
      </w:r>
    </w:p>
    <w:p w:rsidR="00241068" w:rsidRPr="00E33D83" w:rsidRDefault="00241068" w:rsidP="00E33D83">
      <w:pPr>
        <w:shd w:val="clear" w:color="auto" w:fill="FFFFFF"/>
        <w:tabs>
          <w:tab w:val="left" w:pos="883"/>
        </w:tabs>
        <w:spacing w:after="0" w:line="240" w:lineRule="auto"/>
        <w:ind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12)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>бережное, ответственное и компетентное отношение к физическому и психологическому здоровью,</w:t>
      </w: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как собственному, так и других людей, умение оказывать первую помощь;</w:t>
      </w:r>
    </w:p>
    <w:p w:rsidR="00241068" w:rsidRPr="00E33D83" w:rsidRDefault="00241068" w:rsidP="00E33D83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E33D83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41068" w:rsidRPr="00E33D83" w:rsidRDefault="00241068" w:rsidP="00E33D83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41068" w:rsidRPr="00E33D83" w:rsidRDefault="00241068" w:rsidP="00E33D83">
      <w:pPr>
        <w:shd w:val="clear" w:color="auto" w:fill="FFFFFF"/>
        <w:tabs>
          <w:tab w:val="left" w:pos="888"/>
        </w:tabs>
        <w:spacing w:after="0" w:line="240" w:lineRule="auto"/>
        <w:ind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15)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="00D65468"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241068" w:rsidRPr="00E33D83" w:rsidRDefault="00E33D83" w:rsidP="00E33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68" w:rsidRPr="00E33D8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241068" w:rsidRPr="00E33D8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="00241068" w:rsidRPr="00E33D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1068" w:rsidRPr="00E33D83" w:rsidRDefault="00241068" w:rsidP="00E33D83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1068" w:rsidRPr="00E33D83" w:rsidRDefault="00241068" w:rsidP="00E33D83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1068" w:rsidRPr="00E33D83" w:rsidRDefault="00241068" w:rsidP="00E33D83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1068" w:rsidRPr="00E33D83" w:rsidRDefault="00241068" w:rsidP="00E33D83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41068" w:rsidRPr="00E33D83" w:rsidRDefault="00241068" w:rsidP="00E33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z w:val="24"/>
          <w:szCs w:val="24"/>
        </w:rPr>
        <w:t>(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Приказа </w:t>
      </w: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</w:t>
      </w:r>
      <w:r w:rsidRPr="00E33D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1645)</w:t>
      </w:r>
    </w:p>
    <w:p w:rsidR="00241068" w:rsidRPr="00E33D83" w:rsidRDefault="00241068" w:rsidP="00E33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1068" w:rsidRPr="00E33D83" w:rsidRDefault="00241068" w:rsidP="00E33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241068" w:rsidRPr="00E33D83" w:rsidRDefault="00241068" w:rsidP="00E33D8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1068" w:rsidRPr="00E33D83" w:rsidRDefault="00241068" w:rsidP="00E33D83">
      <w:pPr>
        <w:shd w:val="clear" w:color="auto" w:fill="FFFFFF"/>
        <w:tabs>
          <w:tab w:val="left" w:pos="826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8)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использовать адекватные языковые средства;</w:t>
      </w:r>
    </w:p>
    <w:p w:rsidR="00241068" w:rsidRPr="00E33D83" w:rsidRDefault="00241068" w:rsidP="00E33D83">
      <w:pPr>
        <w:shd w:val="clear" w:color="auto" w:fill="FFFFFF"/>
        <w:tabs>
          <w:tab w:val="left" w:pos="898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9)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мыслительных процессов, их результатов и оснований, границ своего знания и незнания, </w:t>
      </w:r>
      <w:r w:rsidR="00D65468" w:rsidRPr="00E33D83"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познавательных задач и средств их достижения.</w:t>
      </w:r>
    </w:p>
    <w:p w:rsidR="00241068" w:rsidRPr="00E33D83" w:rsidRDefault="00241068" w:rsidP="00E33D83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z w:val="24"/>
          <w:szCs w:val="24"/>
        </w:rPr>
        <w:t>из ООП СОО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41068" w:rsidRPr="00E33D83" w:rsidRDefault="00241068" w:rsidP="00E33D83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33D83">
        <w:rPr>
          <w:sz w:val="24"/>
          <w:szCs w:val="24"/>
        </w:rPr>
        <w:t>со</w:t>
      </w:r>
      <w:proofErr w:type="gramEnd"/>
      <w:r w:rsidRPr="00E33D8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 xml:space="preserve">распознавать </w:t>
      </w:r>
      <w:proofErr w:type="spellStart"/>
      <w:r w:rsidRPr="00E33D83">
        <w:rPr>
          <w:sz w:val="24"/>
          <w:szCs w:val="24"/>
        </w:rPr>
        <w:t>конфликтогенные</w:t>
      </w:r>
      <w:proofErr w:type="spellEnd"/>
      <w:r w:rsidRPr="00E33D83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41068" w:rsidRPr="00E33D83" w:rsidRDefault="00241068" w:rsidP="00E33D83">
      <w:pPr>
        <w:shd w:val="clear" w:color="auto" w:fill="FFFFFF"/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z w:val="24"/>
          <w:szCs w:val="24"/>
        </w:rPr>
        <w:t>"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241068" w:rsidRPr="00E33D83" w:rsidRDefault="00241068" w:rsidP="00E33D83">
      <w:pPr>
        <w:shd w:val="clear" w:color="auto" w:fill="FFFFFF"/>
        <w:spacing w:after="0" w:line="240" w:lineRule="auto"/>
        <w:ind w:righ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разнообразные формы и виды физкультурн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 для организации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здорового образа жизни, активного отдыха и досуга, в том числе в под</w:t>
      </w:r>
      <w:r w:rsidR="00E33D83">
        <w:rPr>
          <w:rFonts w:ascii="Times New Roman" w:eastAsia="Times New Roman" w:hAnsi="Times New Roman" w:cs="Times New Roman"/>
          <w:sz w:val="24"/>
          <w:szCs w:val="24"/>
        </w:rPr>
        <w:t xml:space="preserve">готовке к выполнению нормативов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Всероссийского физкультурно-спортивного комплекса "Готов к труду и обороне" (ГТО);</w:t>
      </w:r>
      <w:r w:rsidR="00E33D83">
        <w:rPr>
          <w:rFonts w:ascii="Times New Roman" w:hAnsi="Times New Roman" w:cs="Times New Roman"/>
          <w:sz w:val="24"/>
          <w:szCs w:val="24"/>
        </w:rPr>
        <w:t xml:space="preserve"> </w:t>
      </w:r>
      <w:r w:rsidRPr="00E33D83">
        <w:rPr>
          <w:rFonts w:ascii="Times New Roman" w:hAnsi="Times New Roman" w:cs="Times New Roman"/>
          <w:sz w:val="24"/>
          <w:szCs w:val="24"/>
        </w:rPr>
        <w:t>(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Приказа </w:t>
      </w:r>
      <w:proofErr w:type="spellStart"/>
      <w:r w:rsidRPr="00E33D8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</w:t>
      </w:r>
      <w:r w:rsidRPr="00E33D8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 xml:space="preserve"> 1645)</w:t>
      </w:r>
    </w:p>
    <w:p w:rsidR="00241068" w:rsidRPr="00E33D83" w:rsidRDefault="00241068" w:rsidP="00E33D83">
      <w:pPr>
        <w:shd w:val="clear" w:color="auto" w:fill="FFFFFF"/>
        <w:tabs>
          <w:tab w:val="left" w:pos="902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br/>
      </w: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работоспособности, профилактики предупреждения заболеваний, связанных с учебной и производственной</w:t>
      </w:r>
      <w:r w:rsidR="00E33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241068" w:rsidRPr="00E33D83" w:rsidRDefault="00241068" w:rsidP="00E33D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41068" w:rsidRPr="00E33D83" w:rsidRDefault="00241068" w:rsidP="00E33D8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</w:t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E33D83">
        <w:rPr>
          <w:rFonts w:ascii="Times New Roman" w:hAnsi="Times New Roman" w:cs="Times New Roman"/>
          <w:sz w:val="24"/>
          <w:szCs w:val="24"/>
        </w:rPr>
        <w:tab/>
      </w:r>
      <w:r w:rsidRPr="00E33D83">
        <w:rPr>
          <w:rFonts w:ascii="Times New Roman" w:eastAsia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lastRenderedPageBreak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 xml:space="preserve">практически использовать приемы </w:t>
      </w:r>
      <w:proofErr w:type="spellStart"/>
      <w:r w:rsidRPr="00E33D83">
        <w:rPr>
          <w:sz w:val="24"/>
          <w:szCs w:val="24"/>
        </w:rPr>
        <w:t>самомассажа</w:t>
      </w:r>
      <w:proofErr w:type="spellEnd"/>
      <w:r w:rsidRPr="00E33D83">
        <w:rPr>
          <w:sz w:val="24"/>
          <w:szCs w:val="24"/>
        </w:rPr>
        <w:t xml:space="preserve"> и релаксации;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практически использовать приемы защиты и самообороны;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241068" w:rsidRPr="00E33D83" w:rsidRDefault="00241068" w:rsidP="00E33D83">
      <w:pPr>
        <w:pStyle w:val="a"/>
        <w:spacing w:line="240" w:lineRule="auto"/>
        <w:rPr>
          <w:sz w:val="24"/>
          <w:szCs w:val="24"/>
        </w:rPr>
      </w:pPr>
      <w:r w:rsidRPr="00E33D83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осуществлять судейство в избранном виде спорта;</w:t>
      </w:r>
    </w:p>
    <w:p w:rsidR="00241068" w:rsidRPr="00E33D83" w:rsidRDefault="00241068" w:rsidP="00E33D83">
      <w:pPr>
        <w:pStyle w:val="a"/>
        <w:spacing w:line="240" w:lineRule="auto"/>
        <w:rPr>
          <w:i/>
          <w:sz w:val="24"/>
          <w:szCs w:val="24"/>
        </w:rPr>
      </w:pPr>
      <w:r w:rsidRPr="00E33D83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241068" w:rsidRPr="00E33D83" w:rsidRDefault="00241068" w:rsidP="00E3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068" w:rsidRPr="00E33D83" w:rsidRDefault="00241068" w:rsidP="00E33D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D83">
        <w:rPr>
          <w:rFonts w:ascii="Times New Roman" w:hAnsi="Times New Roman" w:cs="Times New Roman"/>
          <w:b/>
          <w:sz w:val="26"/>
          <w:szCs w:val="26"/>
        </w:rPr>
        <w:t>2.Содержание учебного предмета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D83"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83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E3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банные процедуры.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E33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судейство.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фитнес-программы</w:t>
      </w:r>
      <w:proofErr w:type="spellEnd"/>
      <w:proofErr w:type="gramEnd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E33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241068" w:rsidRPr="00E33D83" w:rsidRDefault="00241068" w:rsidP="00E33D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E33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41068" w:rsidRPr="00E33D83" w:rsidRDefault="00241068" w:rsidP="00E33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33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E33D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D65468" w:rsidRPr="00E33D83" w:rsidRDefault="00D65468" w:rsidP="00E33D8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65468" w:rsidRPr="00D65468" w:rsidRDefault="00D65468" w:rsidP="00D6546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65468">
        <w:rPr>
          <w:rFonts w:ascii="Times New Roman" w:hAnsi="Times New Roman" w:cs="Times New Roman"/>
          <w:b/>
          <w:sz w:val="28"/>
          <w:szCs w:val="28"/>
        </w:rPr>
        <w:t>3.Тематическое планирование  с указанием количества часов, отводимых на освоение каждой темы</w:t>
      </w:r>
    </w:p>
    <w:p w:rsidR="00E33D83" w:rsidRPr="00F637D2" w:rsidRDefault="00E33D83" w:rsidP="00E33D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324" w:type="dxa"/>
        <w:tblInd w:w="-318" w:type="dxa"/>
        <w:tblLayout w:type="fixed"/>
        <w:tblLook w:val="01E0"/>
      </w:tblPr>
      <w:tblGrid>
        <w:gridCol w:w="817"/>
        <w:gridCol w:w="8505"/>
        <w:gridCol w:w="1002"/>
      </w:tblGrid>
      <w:tr w:rsidR="00E33D83" w:rsidRPr="00D40EE8" w:rsidTr="00E33D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D40EE8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D40EE8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EE8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3D83" w:rsidRPr="00D40EE8" w:rsidTr="00E33D83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 и долголетия.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фитнес-программы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направленные на достижение и поддержание оптимального качества жизни.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физической культурой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Особенности соревновательной деятельности в массовых видах спорта; индивидуальная подготовка и требования безопасности.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30м с низкого старта.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редупреждении</w:t>
            </w:r>
            <w:proofErr w:type="gram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профессиональных заболеваний и вредных привычек, поддержании репродуктивной функции.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Стартовый разгон.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формирования жизненно необходимых и спортивно ориентированных двигательных навыков и умений.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55A9">
                <w:rPr>
                  <w:rFonts w:ascii="Times New Roman" w:eastAsia="Times New Roman" w:hAnsi="Times New Roman"/>
                  <w:sz w:val="24"/>
                  <w:szCs w:val="24"/>
                </w:rPr>
                <w:t>100 м</w:t>
              </w:r>
            </w:smartTag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Прыжки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высоту с разбега.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 2000м (Д); 3000м (Ю).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Прыжок в длину способом прогнувшись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на результат.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Челночный бег.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1000м на результат.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с равномерной скоростью.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Повторный бег на короткие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755A9">
                <w:rPr>
                  <w:rFonts w:ascii="Times New Roman" w:eastAsia="Times New Roman" w:hAnsi="Times New Roman"/>
                  <w:sz w:val="24"/>
                  <w:szCs w:val="24"/>
                </w:rPr>
                <w:t>1000 метров</w:t>
              </w:r>
            </w:smartTag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безопасности. Прием мяча отраженного от сетки.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Прямой нападающий удар.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подач мяча.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одиночное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и вдвоем), страховка.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Игра в волейбол по правилам.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 с элементами акробатики и элементами единоборства.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системы физического воспитания.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 ориентированные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Длинный кувырок через препятствие на  высоте до 90см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сед углом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Лазанье по канату на скорость.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в упор силой,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вис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согнувшись, угол в упоре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толчком ног подъем в упор на верхнюю жердь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Техническая и тактическая подготовка в национальных видах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(лапта).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Гимнастика при умственной и физической деятельности.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упражнений в индивидуально подобранных акробатических и гимнастических комбинациях.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при умственной и физической деятельности.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элементы единоборства (м).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Аэробика 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Опорный прыжок: ноги  врозь через коня в длину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прыжок боком с поворотом на 90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); элементы единоборства (м).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Сеансы аутотренинга, релаксации и </w:t>
            </w:r>
            <w:proofErr w:type="spellStart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самомассажа</w:t>
            </w:r>
            <w:proofErr w:type="spell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, банные процедуры.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Длинный кувырок вперед. Стойка на голове.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защиты и самообороны из атлетических единоборств. Страховка.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Скользящий шаг без палок и с палками.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 ходы.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Торможение и поворот упором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Коньковый ход.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эстафета.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Спортивные  игры.    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баскетбола.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Варианты ловли и передач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 ведения мяча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Бросок в прыжке со средней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Мини-футбол.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Верхняя и нижняя передачи через сетку в парах.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техники приема и передач мяча.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Нижняя прямая подача на точность по зонам.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Мини-футбол, совершенствование технических приемов.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Командно-тактические действия.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Футбол. Плавание. Легкая атлетика.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во время занятий легкой атлетикой, футболом, плаванием.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Футбол, совершенствование технических приемов.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Командно-тактические действия.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Плавание на груди, спине, боку с грузом в руке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иммитация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 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032A56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Прикладное плавание: </w:t>
            </w:r>
            <w:r w:rsidRPr="00032A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техника спортивных способов </w:t>
            </w:r>
            <w:r w:rsidRPr="00032A5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плавания</w:t>
            </w:r>
            <w:r w:rsidRPr="00032A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измененная в соответствии с условиями и адаптированная к решению задач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55A9">
                <w:rPr>
                  <w:rFonts w:ascii="Times New Roman" w:eastAsia="Times New Roman" w:hAnsi="Times New Roman"/>
                  <w:sz w:val="24"/>
                  <w:szCs w:val="24"/>
                </w:rPr>
                <w:t>100 м</w:t>
              </w:r>
            </w:smartTag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, бег на короткие дистанции. Прыжки в высоту с разбега.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Индивидуальньно-ориентированные</w:t>
            </w:r>
            <w:proofErr w:type="spell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Полоса препятствий.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Кросс по пересеченной местности с элементами спортивного ориентирования.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Оздоровительная ходьба и бег.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Передвижение различными способами с грузом на плечах по возвышающейся над землей опоре.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Эстафетный бег, бег на длинные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hAnsi="Times New Roman"/>
                <w:sz w:val="24"/>
                <w:szCs w:val="24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55A9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8755A9">
              <w:rPr>
                <w:rFonts w:ascii="Times New Roman" w:hAnsi="Times New Roman"/>
                <w:sz w:val="24"/>
                <w:szCs w:val="24"/>
              </w:rPr>
              <w:t xml:space="preserve">. 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755A9">
                <w:rPr>
                  <w:rFonts w:ascii="Times New Roman" w:hAnsi="Times New Roman"/>
                  <w:sz w:val="24"/>
                  <w:szCs w:val="24"/>
                </w:rPr>
                <w:t>40 м</w:t>
              </w:r>
            </w:smartTag>
            <w:r w:rsidRPr="00875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33D83" w:rsidRDefault="00E33D83" w:rsidP="00E33D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3D83" w:rsidRDefault="00E33D83" w:rsidP="00E33D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3D83" w:rsidRDefault="00E33D83" w:rsidP="00E33D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3D83" w:rsidRDefault="00E33D83" w:rsidP="00E33D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3D83" w:rsidRDefault="00E33D83" w:rsidP="00E33D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324" w:type="dxa"/>
        <w:tblInd w:w="-459" w:type="dxa"/>
        <w:tblLayout w:type="fixed"/>
        <w:tblLook w:val="01E0"/>
      </w:tblPr>
      <w:tblGrid>
        <w:gridCol w:w="817"/>
        <w:gridCol w:w="8505"/>
        <w:gridCol w:w="1002"/>
      </w:tblGrid>
      <w:tr w:rsidR="00E33D83" w:rsidRPr="00D40EE8" w:rsidTr="00E33D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D40EE8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D40EE8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EE8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33D83" w:rsidRPr="00D40EE8" w:rsidTr="00E33D83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сти и долголетия.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фитнес-программы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направленные на достижение и поддержание оптимального качества жизни.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физической культурой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Особенности соревновательной деятельности в массовых видах спорта; индивидуальная подготовка и требования безопасности.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30м с низкого старта.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редупреждении</w:t>
            </w:r>
            <w:proofErr w:type="gram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профессиональных заболеваний и вредных привычек, поддержании репродуктивной функции.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Стартовый разгон.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формирования жизненно необходимых и спортивно ориентированных двигательных навыков и умений.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55A9">
                <w:rPr>
                  <w:rFonts w:ascii="Times New Roman" w:eastAsia="Times New Roman" w:hAnsi="Times New Roman"/>
                  <w:sz w:val="24"/>
                  <w:szCs w:val="24"/>
                </w:rPr>
                <w:t>100 м</w:t>
              </w:r>
            </w:smartTag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Прыжки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высоту с разбега.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 2000м (Д); 3000м (Ю).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Прыжок в длину способом прогнувшись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на результат.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Челночный бег.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1000м на результат.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Бег с равномерной скоростью.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Повторный бег на короткие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755A9">
                <w:rPr>
                  <w:rFonts w:ascii="Times New Roman" w:eastAsia="Times New Roman" w:hAnsi="Times New Roman"/>
                  <w:sz w:val="24"/>
                  <w:szCs w:val="24"/>
                </w:rPr>
                <w:t>1000 метров</w:t>
              </w:r>
            </w:smartTag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безопасности. Прием мяча отраженного от сетки.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Прямой нападающий удар.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подач мяча.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 блокирования (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одиночное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и вдвоем), страховка.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Учебная игра в волейбол.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Игра в волейбол по правилам.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 с элементами акробатики и элементами единоборства.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системы физического воспитания.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гимнастикой.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 ориентированные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Длинный кувырок через препятствие на  высоте до 90см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сед углом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Лазанье по канату на скорость.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Подъем в упор силой,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вис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согнувшись, угол в упоре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толчком ног подъем в упор на верхнюю жердь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Техническая и тактическая подготовка в национальных видах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(лапта).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Гимнастика при умственной и физической деятельности.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упражнений в индивидуально подобранных акробатических и гимнастических комбинациях.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Гимнастика при умственной и физической деятельности.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элементы единоборства (м).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Аэробика 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Опорный прыжок: ноги  врозь через коня в длину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прыжок боком с поворотом на 90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); элементы единоборства (м).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Сеансы аутотренинга, релаксации и </w:t>
            </w:r>
            <w:proofErr w:type="spellStart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самомассажа</w:t>
            </w:r>
            <w:proofErr w:type="spellEnd"/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>, банные процедуры.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Комплексы упражнений адаптивной физической культуры.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Длинный кувырок вперед. Стойка на голове.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защиты и самообороны из атлетических единоборств. Страховка.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Лыжная подготовка.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во время занятий лыжной подготовкой.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Скользящий шаг без палок и с палками.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Повороты переступанием в движении.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 ходы.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Торможение и поворот упором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Коньковый ход.</w:t>
            </w:r>
            <w:r w:rsidRPr="008755A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Подготовка к соревновательной деятельности комплекса ГТО.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 с одновременных ходов на </w:t>
            </w:r>
            <w:proofErr w:type="gram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попеременные</w:t>
            </w:r>
            <w:proofErr w:type="gram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Коньковый ход.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Переход  с хода на ход в зависимости от условий дистанции и состояния лыжни.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Элементы тактики  лыжных ходов.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Прохождение дистанции до 5км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); 6км (</w:t>
            </w:r>
            <w:proofErr w:type="spellStart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spellEnd"/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Лыжная эстафета.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Спортивные  игры.    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баскетбола.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 Варианты ловли и передач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 ведения мяча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бросков мяча с сопротивлением защитника.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Бросок в прыжке со средней дистанции.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Игра в баскетбол по правилам.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Мини-футбол.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3D83" w:rsidRPr="00D40EE8" w:rsidTr="00E33D8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Верхняя и нижняя передачи через сетку в парах. Правила соревнований.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техники приема и передач мяча.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Нижняя прямая подача на точность по зонам.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3D83" w:rsidRPr="00D40EE8" w:rsidTr="00E33D8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3" w:rsidRPr="00FD547D" w:rsidRDefault="00E33D83" w:rsidP="00E33D83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3" w:rsidRPr="008755A9" w:rsidRDefault="00E33D83" w:rsidP="009930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5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41068" w:rsidRPr="00241068" w:rsidRDefault="00241068" w:rsidP="00D6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068" w:rsidRPr="00241068" w:rsidSect="00E33D83">
      <w:footerReference w:type="default" r:id="rId8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68" w:rsidRDefault="00D65468" w:rsidP="00D65468">
      <w:pPr>
        <w:spacing w:after="0" w:line="240" w:lineRule="auto"/>
      </w:pPr>
      <w:r>
        <w:separator/>
      </w:r>
    </w:p>
  </w:endnote>
  <w:endnote w:type="continuationSeparator" w:id="0">
    <w:p w:rsidR="00D65468" w:rsidRDefault="00D65468" w:rsidP="00D6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909"/>
      <w:docPartObj>
        <w:docPartGallery w:val="Page Numbers (Bottom of Page)"/>
        <w:docPartUnique/>
      </w:docPartObj>
    </w:sdtPr>
    <w:sdtContent>
      <w:p w:rsidR="00D65468" w:rsidRDefault="00ED6B49">
        <w:pPr>
          <w:pStyle w:val="a8"/>
          <w:jc w:val="center"/>
        </w:pPr>
        <w:fldSimple w:instr=" PAGE   \* MERGEFORMAT ">
          <w:r w:rsidR="00B672F7">
            <w:rPr>
              <w:noProof/>
            </w:rPr>
            <w:t>2</w:t>
          </w:r>
        </w:fldSimple>
      </w:p>
    </w:sdtContent>
  </w:sdt>
  <w:p w:rsidR="00D65468" w:rsidRDefault="00D654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68" w:rsidRDefault="00D65468" w:rsidP="00D65468">
      <w:pPr>
        <w:spacing w:after="0" w:line="240" w:lineRule="auto"/>
      </w:pPr>
      <w:r>
        <w:separator/>
      </w:r>
    </w:p>
  </w:footnote>
  <w:footnote w:type="continuationSeparator" w:id="0">
    <w:p w:rsidR="00D65468" w:rsidRDefault="00D65468" w:rsidP="00D6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C12"/>
    <w:multiLevelType w:val="hybridMultilevel"/>
    <w:tmpl w:val="5F4EB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F84"/>
    <w:multiLevelType w:val="singleLevel"/>
    <w:tmpl w:val="A2E0FAC8"/>
    <w:lvl w:ilvl="0">
      <w:start w:val="5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BB442E"/>
    <w:multiLevelType w:val="hybridMultilevel"/>
    <w:tmpl w:val="9D10154E"/>
    <w:lvl w:ilvl="0" w:tplc="6024A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32EFD"/>
    <w:multiLevelType w:val="singleLevel"/>
    <w:tmpl w:val="523654B2"/>
    <w:lvl w:ilvl="0">
      <w:start w:val="4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>
    <w:nsid w:val="4AC10C06"/>
    <w:multiLevelType w:val="singleLevel"/>
    <w:tmpl w:val="CE32E176"/>
    <w:lvl w:ilvl="0">
      <w:start w:val="13"/>
      <w:numFmt w:val="decimal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6522999"/>
    <w:multiLevelType w:val="singleLevel"/>
    <w:tmpl w:val="3EA232EA"/>
    <w:lvl w:ilvl="0">
      <w:start w:val="7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9">
    <w:nsid w:val="6ACB49DC"/>
    <w:multiLevelType w:val="hybridMultilevel"/>
    <w:tmpl w:val="5F4EB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D1E"/>
    <w:multiLevelType w:val="singleLevel"/>
    <w:tmpl w:val="EF8216B4"/>
    <w:lvl w:ilvl="0">
      <w:start w:val="3"/>
      <w:numFmt w:val="decimal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1">
    <w:nsid w:val="7D8F22DA"/>
    <w:multiLevelType w:val="singleLevel"/>
    <w:tmpl w:val="9D289C14"/>
    <w:lvl w:ilvl="0">
      <w:start w:val="1"/>
      <w:numFmt w:val="decimal"/>
      <w:lvlText w:val="%1)"/>
      <w:legacy w:legacy="1" w:legacySpace="0" w:legacyIndent="32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068"/>
    <w:rsid w:val="00241068"/>
    <w:rsid w:val="00574B0F"/>
    <w:rsid w:val="006D309F"/>
    <w:rsid w:val="00740699"/>
    <w:rsid w:val="00952C7F"/>
    <w:rsid w:val="00953D7B"/>
    <w:rsid w:val="009E5AB8"/>
    <w:rsid w:val="00A75D96"/>
    <w:rsid w:val="00B62A10"/>
    <w:rsid w:val="00B672F7"/>
    <w:rsid w:val="00D65468"/>
    <w:rsid w:val="00E33D83"/>
    <w:rsid w:val="00ED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2C7F"/>
  </w:style>
  <w:style w:type="paragraph" w:styleId="4">
    <w:name w:val="heading 4"/>
    <w:basedOn w:val="a0"/>
    <w:next w:val="a0"/>
    <w:link w:val="40"/>
    <w:uiPriority w:val="9"/>
    <w:qFormat/>
    <w:rsid w:val="0024106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41068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241068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241068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41068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6">
    <w:name w:val="header"/>
    <w:basedOn w:val="a0"/>
    <w:link w:val="a7"/>
    <w:uiPriority w:val="99"/>
    <w:semiHidden/>
    <w:unhideWhenUsed/>
    <w:rsid w:val="00D6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65468"/>
  </w:style>
  <w:style w:type="paragraph" w:styleId="a8">
    <w:name w:val="footer"/>
    <w:basedOn w:val="a0"/>
    <w:link w:val="a9"/>
    <w:uiPriority w:val="99"/>
    <w:unhideWhenUsed/>
    <w:rsid w:val="00D6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6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4D48-2A17-4883-93DB-08EF6010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2020-08-03T05:26:00Z</cp:lastPrinted>
  <dcterms:created xsi:type="dcterms:W3CDTF">2020-08-03T05:15:00Z</dcterms:created>
  <dcterms:modified xsi:type="dcterms:W3CDTF">2021-01-18T15:05:00Z</dcterms:modified>
</cp:coreProperties>
</file>